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9" w:rsidRDefault="00414649"/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0B799F" w:rsidRPr="00171CC7" w:rsidTr="00673B11">
        <w:tc>
          <w:tcPr>
            <w:tcW w:w="5228" w:type="dxa"/>
          </w:tcPr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Saskaņots:             A.Sosnars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Sacensību galvenais tiesnesis 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</w:t>
            </w: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Ogres novada sporta centra direktore</w:t>
            </w:r>
          </w:p>
        </w:tc>
      </w:tr>
      <w:tr w:rsidR="002E26E9" w:rsidRPr="00171CC7" w:rsidTr="00673B11">
        <w:tc>
          <w:tcPr>
            <w:tcW w:w="5228" w:type="dxa"/>
          </w:tcPr>
          <w:p w:rsidR="002E26E9" w:rsidRDefault="002E26E9" w:rsidP="00673B11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  <w:p w:rsidR="002E26E9" w:rsidRPr="00171CC7" w:rsidRDefault="002E26E9" w:rsidP="00673B11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5228" w:type="dxa"/>
          </w:tcPr>
          <w:p w:rsidR="002E26E9" w:rsidRPr="00171CC7" w:rsidRDefault="002E26E9" w:rsidP="00673B11">
            <w:pPr>
              <w:jc w:val="center"/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</w:tr>
    </w:tbl>
    <w:p w:rsidR="00176031" w:rsidRDefault="00992ADA" w:rsidP="00225667">
      <w:pPr>
        <w:jc w:val="center"/>
        <w:rPr>
          <w:b/>
          <w:bCs/>
          <w:sz w:val="32"/>
          <w:szCs w:val="32"/>
          <w:u w:val="single"/>
          <w:lang w:val="lv-LV"/>
        </w:rPr>
      </w:pPr>
      <w:r w:rsidRPr="008F7A87">
        <w:rPr>
          <w:rFonts w:asciiTheme="minorHAnsi" w:hAnsiTheme="minorHAnsi" w:cs="Arial"/>
          <w:b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5AF17551" wp14:editId="7C2E799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33525" cy="841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9F" w:rsidRPr="00414649">
        <w:rPr>
          <w:b/>
          <w:bCs/>
          <w:sz w:val="32"/>
          <w:szCs w:val="32"/>
          <w:u w:val="single"/>
          <w:lang w:val="lv-LV"/>
        </w:rPr>
        <w:t>O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GRES </w:t>
      </w:r>
      <w:r w:rsidR="000B799F" w:rsidRPr="00414649">
        <w:rPr>
          <w:b/>
          <w:bCs/>
          <w:sz w:val="32"/>
          <w:szCs w:val="32"/>
          <w:u w:val="single"/>
          <w:lang w:val="lv-LV"/>
        </w:rPr>
        <w:t>NSC</w:t>
      </w:r>
      <w:r w:rsidR="00CB6E3B" w:rsidRPr="00414649">
        <w:rPr>
          <w:b/>
          <w:bCs/>
          <w:sz w:val="32"/>
          <w:szCs w:val="32"/>
          <w:u w:val="single"/>
          <w:lang w:val="lv-LV"/>
        </w:rPr>
        <w:t xml:space="preserve"> KAUS</w:t>
      </w:r>
      <w:r w:rsidR="003813E1">
        <w:rPr>
          <w:b/>
          <w:bCs/>
          <w:sz w:val="32"/>
          <w:szCs w:val="32"/>
          <w:u w:val="single"/>
          <w:lang w:val="lv-LV"/>
        </w:rPr>
        <w:t>A IZCĪŅA</w:t>
      </w:r>
      <w:r w:rsidR="00225667" w:rsidRPr="00414649">
        <w:rPr>
          <w:b/>
          <w:bCs/>
          <w:sz w:val="32"/>
          <w:szCs w:val="32"/>
          <w:u w:val="single"/>
          <w:lang w:val="lv-LV"/>
        </w:rPr>
        <w:t xml:space="preserve"> 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LOŽU </w:t>
      </w:r>
      <w:r w:rsidR="00225667" w:rsidRPr="00414649">
        <w:rPr>
          <w:b/>
          <w:bCs/>
          <w:sz w:val="32"/>
          <w:szCs w:val="32"/>
          <w:u w:val="single"/>
          <w:lang w:val="lv-LV"/>
        </w:rPr>
        <w:t>ŠAUŠAN</w:t>
      </w:r>
      <w:r w:rsidR="003813E1">
        <w:rPr>
          <w:b/>
          <w:bCs/>
          <w:sz w:val="32"/>
          <w:szCs w:val="32"/>
          <w:u w:val="single"/>
          <w:lang w:val="lv-LV"/>
        </w:rPr>
        <w:t>AS</w:t>
      </w:r>
    </w:p>
    <w:p w:rsidR="00225667" w:rsidRPr="00414649" w:rsidRDefault="00F00CC5" w:rsidP="00225667">
      <w:pPr>
        <w:jc w:val="center"/>
        <w:rPr>
          <w:sz w:val="32"/>
          <w:szCs w:val="32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 xml:space="preserve"> “</w:t>
      </w:r>
      <w:r w:rsidR="00BC31FC">
        <w:rPr>
          <w:b/>
          <w:bCs/>
          <w:sz w:val="32"/>
          <w:szCs w:val="32"/>
          <w:u w:val="single"/>
          <w:lang w:val="lv-LV"/>
        </w:rPr>
        <w:t>O</w:t>
      </w:r>
      <w:r w:rsidR="00176031">
        <w:rPr>
          <w:b/>
          <w:bCs/>
          <w:sz w:val="32"/>
          <w:szCs w:val="32"/>
          <w:u w:val="single"/>
          <w:lang w:val="lv-LV"/>
        </w:rPr>
        <w:t xml:space="preserve">GRES NSC </w:t>
      </w:r>
      <w:r w:rsidR="00BC31FC">
        <w:rPr>
          <w:b/>
          <w:bCs/>
          <w:sz w:val="32"/>
          <w:szCs w:val="32"/>
          <w:u w:val="single"/>
          <w:lang w:val="lv-LV"/>
        </w:rPr>
        <w:t xml:space="preserve"> </w:t>
      </w:r>
      <w:r w:rsidR="00B91D7A">
        <w:rPr>
          <w:b/>
          <w:bCs/>
          <w:sz w:val="32"/>
          <w:szCs w:val="32"/>
          <w:u w:val="single"/>
          <w:lang w:val="lv-LV"/>
        </w:rPr>
        <w:t xml:space="preserve">ZIEMAS </w:t>
      </w:r>
      <w:bookmarkStart w:id="0" w:name="_GoBack"/>
      <w:bookmarkEnd w:id="0"/>
      <w:r w:rsidR="00BC31FC">
        <w:rPr>
          <w:b/>
          <w:bCs/>
          <w:sz w:val="32"/>
          <w:szCs w:val="32"/>
          <w:u w:val="single"/>
          <w:lang w:val="lv-LV"/>
        </w:rPr>
        <w:t>KAUSS</w:t>
      </w:r>
      <w:r w:rsidR="00A772D2">
        <w:rPr>
          <w:b/>
          <w:bCs/>
          <w:sz w:val="32"/>
          <w:szCs w:val="32"/>
          <w:u w:val="single"/>
          <w:lang w:val="lv-LV"/>
        </w:rPr>
        <w:t xml:space="preserve"> 201</w:t>
      </w:r>
      <w:r w:rsidR="002E26E9">
        <w:rPr>
          <w:b/>
          <w:bCs/>
          <w:sz w:val="32"/>
          <w:szCs w:val="32"/>
          <w:u w:val="single"/>
          <w:lang w:val="lv-LV"/>
        </w:rPr>
        <w:t>8</w:t>
      </w:r>
      <w:r>
        <w:rPr>
          <w:b/>
          <w:bCs/>
          <w:sz w:val="32"/>
          <w:szCs w:val="32"/>
          <w:u w:val="single"/>
          <w:lang w:val="lv-LV"/>
        </w:rPr>
        <w:t>”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  </w:t>
      </w:r>
      <w:r w:rsidR="00673183" w:rsidRPr="00414649">
        <w:rPr>
          <w:b/>
          <w:bCs/>
          <w:sz w:val="32"/>
          <w:szCs w:val="32"/>
          <w:u w:val="single"/>
          <w:lang w:val="lv-LV"/>
        </w:rPr>
        <w:t xml:space="preserve"> </w:t>
      </w:r>
    </w:p>
    <w:p w:rsidR="00BD150E" w:rsidRDefault="00225667" w:rsidP="00225667">
      <w:pPr>
        <w:jc w:val="center"/>
        <w:rPr>
          <w:b/>
          <w:sz w:val="32"/>
          <w:szCs w:val="32"/>
          <w:lang w:val="lv-LV"/>
        </w:rPr>
      </w:pPr>
      <w:r w:rsidRPr="00414649">
        <w:rPr>
          <w:b/>
          <w:sz w:val="32"/>
          <w:szCs w:val="32"/>
          <w:lang w:val="lv-LV"/>
        </w:rPr>
        <w:t>NOLIKUMS</w:t>
      </w:r>
    </w:p>
    <w:p w:rsidR="002E26E9" w:rsidRDefault="002E26E9" w:rsidP="00225667">
      <w:pPr>
        <w:jc w:val="center"/>
        <w:rPr>
          <w:b/>
          <w:sz w:val="32"/>
          <w:szCs w:val="32"/>
          <w:lang w:val="lv-LV"/>
        </w:rPr>
      </w:pPr>
    </w:p>
    <w:p w:rsidR="002E26E9" w:rsidRPr="00414649" w:rsidRDefault="002E26E9" w:rsidP="00225667">
      <w:pPr>
        <w:jc w:val="center"/>
        <w:rPr>
          <w:b/>
          <w:sz w:val="32"/>
          <w:szCs w:val="32"/>
          <w:lang w:val="lv-LV"/>
        </w:rPr>
      </w:pP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Mērķis un uzdevumi.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0B799F" w:rsidRPr="0043533F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>Popularizēt un attīstīt ložu šaušanas sportu Ogres novadā.</w:t>
      </w:r>
    </w:p>
    <w:p w:rsidR="000B799F" w:rsidRPr="0043533F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>Noskaidrot Ogres novada labākos šāvējus ar šauteni.</w:t>
      </w:r>
    </w:p>
    <w:p w:rsidR="000B799F" w:rsidRDefault="000B799F" w:rsidP="000B799F">
      <w:pPr>
        <w:numPr>
          <w:ilvl w:val="0"/>
          <w:numId w:val="1"/>
        </w:num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>Veicināt iedzīvotāju iesaistīšanos sistemātiskās šaušanas nodarbībās</w:t>
      </w:r>
      <w:r w:rsidRPr="00FD0CD5">
        <w:rPr>
          <w:rFonts w:ascii="Arial" w:hAnsi="Arial" w:cs="Arial"/>
          <w:lang w:val="lv-LV"/>
        </w:rPr>
        <w:t>.</w:t>
      </w:r>
    </w:p>
    <w:p w:rsidR="002E26E9" w:rsidRPr="00FD0CD5" w:rsidRDefault="002E26E9" w:rsidP="002E26E9">
      <w:pPr>
        <w:jc w:val="both"/>
        <w:rPr>
          <w:rFonts w:ascii="Arial" w:hAnsi="Arial" w:cs="Arial"/>
          <w:lang w:val="lv-LV"/>
        </w:rPr>
      </w:pP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laiks un vieta.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BB2F61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b/>
          <w:lang w:val="lv-LV"/>
        </w:rPr>
        <w:t>Laiks</w:t>
      </w:r>
      <w:r w:rsidRPr="00FD0CD5">
        <w:rPr>
          <w:rFonts w:ascii="Arial" w:hAnsi="Arial" w:cs="Arial"/>
          <w:lang w:val="lv-LV"/>
        </w:rPr>
        <w:t xml:space="preserve"> - </w:t>
      </w:r>
      <w:r w:rsidR="00A772D2">
        <w:rPr>
          <w:rFonts w:ascii="Arial" w:hAnsi="Arial" w:cs="Arial"/>
          <w:lang w:val="lv-LV"/>
        </w:rPr>
        <w:t>1</w:t>
      </w:r>
      <w:r w:rsidR="002E26E9">
        <w:rPr>
          <w:rFonts w:ascii="Arial" w:hAnsi="Arial" w:cs="Arial"/>
          <w:lang w:val="lv-LV"/>
        </w:rPr>
        <w:t>7</w:t>
      </w:r>
      <w:r w:rsidRPr="0043533F">
        <w:rPr>
          <w:rFonts w:ascii="Arial" w:hAnsi="Arial" w:cs="Arial"/>
          <w:lang w:val="lv-LV"/>
        </w:rPr>
        <w:t>.</w:t>
      </w:r>
      <w:r w:rsidR="002E26E9">
        <w:rPr>
          <w:rFonts w:ascii="Arial" w:hAnsi="Arial" w:cs="Arial"/>
          <w:lang w:val="lv-LV"/>
        </w:rPr>
        <w:t>februār</w:t>
      </w:r>
      <w:r w:rsidR="00176031">
        <w:rPr>
          <w:rFonts w:ascii="Arial" w:hAnsi="Arial" w:cs="Arial"/>
          <w:lang w:val="lv-LV"/>
        </w:rPr>
        <w:t>ī</w:t>
      </w:r>
      <w:r w:rsidRPr="0043533F">
        <w:rPr>
          <w:rFonts w:ascii="Arial" w:hAnsi="Arial" w:cs="Arial"/>
          <w:lang w:val="lv-LV"/>
        </w:rPr>
        <w:t xml:space="preserve"> plkst.11</w:t>
      </w:r>
      <w:r w:rsidR="00BB2F61" w:rsidRPr="0043533F">
        <w:rPr>
          <w:rFonts w:ascii="Arial" w:hAnsi="Arial" w:cs="Arial"/>
          <w:lang w:val="lv-LV"/>
        </w:rPr>
        <w:t>:00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b/>
          <w:lang w:val="lv-LV"/>
        </w:rPr>
        <w:t>Vieta</w:t>
      </w:r>
      <w:r w:rsidRPr="0043533F">
        <w:rPr>
          <w:rFonts w:ascii="Arial" w:hAnsi="Arial" w:cs="Arial"/>
          <w:lang w:val="lv-LV"/>
        </w:rPr>
        <w:t xml:space="preserve"> - Ogres novada sporta centra šautuvē, Jaunogres prospektā 2 (pie stadiona)</w:t>
      </w:r>
    </w:p>
    <w:p w:rsidR="002E26E9" w:rsidRPr="0043533F" w:rsidRDefault="002E26E9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vadība.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8" w:history="1">
        <w:r w:rsidRPr="0043533F">
          <w:rPr>
            <w:rStyle w:val="Hyperlink"/>
            <w:rFonts w:ascii="Arial" w:hAnsi="Arial" w:cs="Arial"/>
            <w:lang w:val="lv-LV"/>
          </w:rPr>
          <w:t>andris.sosnars@ogresnovads.lv</w:t>
        </w:r>
      </w:hyperlink>
      <w:r w:rsidRPr="0043533F">
        <w:rPr>
          <w:rFonts w:ascii="Arial" w:hAnsi="Arial" w:cs="Arial"/>
          <w:lang w:val="lv-LV"/>
        </w:rPr>
        <w:t xml:space="preserve"> </w:t>
      </w:r>
    </w:p>
    <w:p w:rsidR="002E26E9" w:rsidRPr="0043533F" w:rsidRDefault="002E26E9" w:rsidP="000B799F">
      <w:pPr>
        <w:jc w:val="both"/>
        <w:rPr>
          <w:rFonts w:ascii="Arial" w:hAnsi="Arial" w:cs="Arial"/>
          <w:lang w:val="lv-LV"/>
        </w:rPr>
      </w:pP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.</w:t>
      </w:r>
    </w:p>
    <w:p w:rsidR="000B799F" w:rsidRPr="00FD0CD5" w:rsidRDefault="000B799F" w:rsidP="000B799F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dalībnieki.</w:t>
      </w:r>
      <w:r w:rsidRPr="00FD0CD5">
        <w:rPr>
          <w:rFonts w:ascii="Arial" w:hAnsi="Arial" w:cs="Arial"/>
          <w:b/>
          <w:u w:val="single"/>
          <w:lang w:val="lv-LV"/>
        </w:rPr>
        <w:t xml:space="preserve"> 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 xml:space="preserve">Sacensībās drīkst piedalīties jebkurš  iedzīvotājs no </w:t>
      </w:r>
      <w:r w:rsidR="004D4036">
        <w:rPr>
          <w:rFonts w:ascii="Arial" w:hAnsi="Arial" w:cs="Arial"/>
          <w:lang w:val="lv-LV"/>
        </w:rPr>
        <w:t>14</w:t>
      </w:r>
      <w:r w:rsidRPr="00FD0CD5">
        <w:rPr>
          <w:rFonts w:ascii="Arial" w:hAnsi="Arial" w:cs="Arial"/>
          <w:lang w:val="lv-LV"/>
        </w:rPr>
        <w:t xml:space="preserve"> gadu vecuma.</w:t>
      </w:r>
    </w:p>
    <w:p w:rsidR="002E26E9" w:rsidRDefault="002E26E9" w:rsidP="000B799F">
      <w:pPr>
        <w:jc w:val="both"/>
        <w:rPr>
          <w:rFonts w:ascii="Arial" w:hAnsi="Arial" w:cs="Arial"/>
          <w:lang w:val="lv-LV"/>
        </w:rPr>
      </w:pPr>
    </w:p>
    <w:p w:rsidR="0043533F" w:rsidRDefault="0043533F" w:rsidP="000B799F">
      <w:pPr>
        <w:jc w:val="both"/>
        <w:rPr>
          <w:rFonts w:ascii="Arial" w:hAnsi="Arial" w:cs="Arial"/>
          <w:lang w:val="lv-LV"/>
        </w:rPr>
      </w:pPr>
    </w:p>
    <w:p w:rsidR="004D4036" w:rsidRDefault="004D4036" w:rsidP="004D4036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u w:val="single"/>
          <w:lang w:val="lv-LV"/>
        </w:rPr>
        <w:t>Sacensību norise.</w:t>
      </w:r>
    </w:p>
    <w:p w:rsidR="004D4036" w:rsidRPr="00947FEE" w:rsidRDefault="004D4036" w:rsidP="004D4036">
      <w:pPr>
        <w:jc w:val="both"/>
        <w:rPr>
          <w:rFonts w:ascii="Arial" w:hAnsi="Arial" w:cs="Arial"/>
          <w:sz w:val="28"/>
          <w:szCs w:val="28"/>
          <w:lang w:val="lv-LV"/>
        </w:rPr>
      </w:pPr>
      <w:r w:rsidRPr="00947FEE">
        <w:rPr>
          <w:rFonts w:ascii="Arial" w:hAnsi="Arial" w:cs="Arial"/>
          <w:sz w:val="28"/>
          <w:szCs w:val="28"/>
          <w:lang w:val="lv-LV"/>
        </w:rPr>
        <w:t>Sacensības notiek individuāli šauteņu vingrinājumā ar ieroci CM-2</w:t>
      </w:r>
    </w:p>
    <w:p w:rsidR="004D4036" w:rsidRPr="0043533F" w:rsidRDefault="004D4036" w:rsidP="0043533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lv-LV"/>
        </w:rPr>
      </w:pPr>
      <w:r w:rsidRPr="0043533F">
        <w:rPr>
          <w:sz w:val="28"/>
          <w:szCs w:val="28"/>
          <w:lang w:val="lv-LV"/>
        </w:rPr>
        <w:t xml:space="preserve">Pirmais vingrinājums - 10 šāvieni,  guļus no rokas, šaušanas laiks 2.5 minūtes. Distance – 45 metri. </w:t>
      </w:r>
    </w:p>
    <w:p w:rsidR="003813E1" w:rsidRDefault="004D4036" w:rsidP="003813E1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 w:rsidRPr="0043533F">
        <w:rPr>
          <w:sz w:val="28"/>
          <w:szCs w:val="28"/>
          <w:lang w:val="lv-LV"/>
        </w:rPr>
        <w:t>Otrais</w:t>
      </w:r>
      <w:r w:rsidR="00F3450E" w:rsidRPr="0043533F">
        <w:rPr>
          <w:sz w:val="28"/>
          <w:szCs w:val="28"/>
          <w:lang w:val="lv-LV"/>
        </w:rPr>
        <w:t xml:space="preserve"> vingrinājums- </w:t>
      </w:r>
      <w:r w:rsidR="003813E1" w:rsidRPr="0043533F">
        <w:rPr>
          <w:sz w:val="28"/>
          <w:szCs w:val="28"/>
          <w:lang w:val="lv-LV"/>
        </w:rPr>
        <w:t>10 šāvieni stāvus no rokas. šaušanas laiks 3.5 minūtes.</w:t>
      </w:r>
      <w:r w:rsidR="003813E1">
        <w:rPr>
          <w:sz w:val="28"/>
          <w:szCs w:val="28"/>
          <w:lang w:val="lv-LV"/>
        </w:rPr>
        <w:t xml:space="preserve"> </w:t>
      </w:r>
    </w:p>
    <w:p w:rsidR="003813E1" w:rsidRDefault="003813E1" w:rsidP="003813E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</w:t>
      </w:r>
      <w:r w:rsidRPr="0043533F">
        <w:rPr>
          <w:sz w:val="28"/>
          <w:szCs w:val="28"/>
          <w:lang w:val="lv-LV"/>
        </w:rPr>
        <w:t>Distance - 45 metri</w:t>
      </w:r>
    </w:p>
    <w:p w:rsidR="002E26E9" w:rsidRPr="002E26E9" w:rsidRDefault="00F00CC5" w:rsidP="002E26E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lv-LV"/>
        </w:rPr>
      </w:pPr>
      <w:r w:rsidRPr="00F00CC5">
        <w:rPr>
          <w:sz w:val="28"/>
          <w:szCs w:val="28"/>
          <w:lang w:val="lv-LV"/>
        </w:rPr>
        <w:t>Trešais vingrinājums –</w:t>
      </w:r>
      <w:r w:rsidR="002E26E9" w:rsidRPr="0043533F">
        <w:rPr>
          <w:sz w:val="28"/>
          <w:szCs w:val="28"/>
          <w:lang w:val="lv-LV"/>
        </w:rPr>
        <w:t>10 šāvieni,  guļus no rokas, šaušanas laiks 2.5 minūtes. Distance – 5</w:t>
      </w:r>
      <w:r w:rsidR="002E26E9">
        <w:rPr>
          <w:sz w:val="28"/>
          <w:szCs w:val="28"/>
          <w:lang w:val="lv-LV"/>
        </w:rPr>
        <w:t>0</w:t>
      </w:r>
      <w:r w:rsidR="002E26E9" w:rsidRPr="0043533F">
        <w:rPr>
          <w:sz w:val="28"/>
          <w:szCs w:val="28"/>
          <w:lang w:val="lv-LV"/>
        </w:rPr>
        <w:t xml:space="preserve"> metri. </w:t>
      </w:r>
      <w:r w:rsidR="002E26E9">
        <w:rPr>
          <w:sz w:val="28"/>
          <w:szCs w:val="28"/>
          <w:lang w:val="lv-LV"/>
        </w:rPr>
        <w:t>(mērķis nr.</w:t>
      </w:r>
      <w:r w:rsidR="005B7A18">
        <w:rPr>
          <w:sz w:val="28"/>
          <w:szCs w:val="28"/>
          <w:lang w:val="lv-LV"/>
        </w:rPr>
        <w:t>7</w:t>
      </w:r>
      <w:r w:rsidR="002E26E9">
        <w:rPr>
          <w:sz w:val="28"/>
          <w:szCs w:val="28"/>
          <w:lang w:val="lv-LV"/>
        </w:rPr>
        <w:t xml:space="preserve"> papīrā)</w:t>
      </w:r>
    </w:p>
    <w:p w:rsidR="002E26E9" w:rsidRDefault="002E26E9" w:rsidP="002E26E9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Ceturtais</w:t>
      </w:r>
      <w:r w:rsidRPr="002E26E9">
        <w:rPr>
          <w:sz w:val="28"/>
          <w:szCs w:val="28"/>
          <w:lang w:val="lv-LV"/>
        </w:rPr>
        <w:t xml:space="preserve"> </w:t>
      </w:r>
      <w:r w:rsidRPr="0043533F">
        <w:rPr>
          <w:sz w:val="28"/>
          <w:szCs w:val="28"/>
          <w:lang w:val="lv-LV"/>
        </w:rPr>
        <w:t>vingrinājums- 10 šāvieni stāvus no rokas. šaušanas laiks 3.5 minūtes.</w:t>
      </w:r>
      <w:r>
        <w:rPr>
          <w:sz w:val="28"/>
          <w:szCs w:val="28"/>
          <w:lang w:val="lv-LV"/>
        </w:rPr>
        <w:t xml:space="preserve"> </w:t>
      </w:r>
    </w:p>
    <w:p w:rsidR="002E26E9" w:rsidRPr="0043533F" w:rsidRDefault="002E26E9" w:rsidP="002E26E9">
      <w:pPr>
        <w:rPr>
          <w:rFonts w:ascii="Arial" w:hAnsi="Arial" w:cs="Arial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</w:t>
      </w:r>
      <w:r w:rsidRPr="0043533F">
        <w:rPr>
          <w:sz w:val="28"/>
          <w:szCs w:val="28"/>
          <w:lang w:val="lv-LV"/>
        </w:rPr>
        <w:t>Distance - 5</w:t>
      </w:r>
      <w:r>
        <w:rPr>
          <w:sz w:val="28"/>
          <w:szCs w:val="28"/>
          <w:lang w:val="lv-LV"/>
        </w:rPr>
        <w:t>0</w:t>
      </w:r>
      <w:r w:rsidRPr="0043533F">
        <w:rPr>
          <w:sz w:val="28"/>
          <w:szCs w:val="28"/>
          <w:lang w:val="lv-LV"/>
        </w:rPr>
        <w:t xml:space="preserve"> metri</w:t>
      </w:r>
      <w:r>
        <w:rPr>
          <w:sz w:val="28"/>
          <w:szCs w:val="28"/>
          <w:lang w:val="lv-LV"/>
        </w:rPr>
        <w:t>(mērķis nr.</w:t>
      </w:r>
      <w:r w:rsidR="005B7A18">
        <w:rPr>
          <w:sz w:val="28"/>
          <w:szCs w:val="28"/>
          <w:lang w:val="lv-LV"/>
        </w:rPr>
        <w:t>7</w:t>
      </w:r>
      <w:r>
        <w:rPr>
          <w:sz w:val="28"/>
          <w:szCs w:val="28"/>
          <w:lang w:val="lv-LV"/>
        </w:rPr>
        <w:t xml:space="preserve"> papīrā)</w:t>
      </w:r>
    </w:p>
    <w:p w:rsidR="0043533F" w:rsidRPr="003813E1" w:rsidRDefault="00C71A7E" w:rsidP="002E26E9">
      <w:pPr>
        <w:pStyle w:val="ListParagraph"/>
        <w:numPr>
          <w:ilvl w:val="0"/>
          <w:numId w:val="4"/>
        </w:numPr>
        <w:rPr>
          <w:sz w:val="28"/>
          <w:szCs w:val="28"/>
          <w:lang w:val="lv-LV"/>
        </w:rPr>
      </w:pPr>
      <w:r w:rsidRPr="003813E1">
        <w:rPr>
          <w:sz w:val="28"/>
          <w:szCs w:val="28"/>
          <w:lang w:val="lv-LV"/>
        </w:rPr>
        <w:t xml:space="preserve"> </w:t>
      </w:r>
      <w:r w:rsidR="00C34AAD" w:rsidRPr="003813E1">
        <w:rPr>
          <w:sz w:val="28"/>
          <w:szCs w:val="28"/>
          <w:lang w:val="lv-LV"/>
        </w:rPr>
        <w:t>Piešaušanai 10 šāvieni uz visiem vingrinājumiem.</w:t>
      </w:r>
    </w:p>
    <w:p w:rsidR="00C34AAD" w:rsidRPr="00947FEE" w:rsidRDefault="00C34AAD" w:rsidP="00CB3287">
      <w:pPr>
        <w:rPr>
          <w:sz w:val="28"/>
          <w:szCs w:val="28"/>
          <w:lang w:val="lv-LV"/>
        </w:rPr>
      </w:pPr>
      <w:r w:rsidRPr="00947FEE">
        <w:rPr>
          <w:sz w:val="28"/>
          <w:szCs w:val="28"/>
          <w:lang w:val="lv-LV"/>
        </w:rPr>
        <w:t xml:space="preserve"> </w:t>
      </w:r>
    </w:p>
    <w:p w:rsidR="004D4036" w:rsidRDefault="004D4036" w:rsidP="004D4036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Pieteikumi.</w:t>
      </w:r>
    </w:p>
    <w:p w:rsidR="004D4036" w:rsidRPr="00FD0CD5" w:rsidRDefault="004D4036" w:rsidP="004D4036">
      <w:pPr>
        <w:jc w:val="both"/>
        <w:rPr>
          <w:rFonts w:ascii="Arial" w:hAnsi="Arial" w:cs="Arial"/>
          <w:bCs/>
          <w:lang w:val="lv-LV"/>
        </w:rPr>
      </w:pPr>
      <w:r w:rsidRPr="00FD0CD5">
        <w:rPr>
          <w:rFonts w:ascii="Arial" w:hAnsi="Arial" w:cs="Arial"/>
          <w:bCs/>
          <w:lang w:val="lv-LV"/>
        </w:rPr>
        <w:t>Reģistrācija sacensību dienā no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30</w:t>
      </w:r>
      <w:r w:rsidRPr="00FD0CD5">
        <w:rPr>
          <w:rFonts w:ascii="Arial" w:hAnsi="Arial" w:cs="Arial"/>
          <w:bCs/>
          <w:lang w:val="lv-LV"/>
        </w:rPr>
        <w:t xml:space="preserve">  līdz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55</w:t>
      </w:r>
      <w:r w:rsidRPr="00FD0CD5">
        <w:rPr>
          <w:rFonts w:ascii="Arial" w:hAnsi="Arial" w:cs="Arial"/>
          <w:bCs/>
          <w:lang w:val="lv-LV"/>
        </w:rPr>
        <w:t xml:space="preserve"> šautuves telpās uzrādot personu apliecinošu dokumentu.</w:t>
      </w:r>
    </w:p>
    <w:p w:rsidR="004D4036" w:rsidRDefault="004D4036" w:rsidP="00414649">
      <w:pPr>
        <w:spacing w:after="120"/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Pr="00FD0CD5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E92F36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673183">
        <w:rPr>
          <w:lang w:val="lv-LV"/>
        </w:rPr>
        <w:t xml:space="preserve"> vingrinājuma</w:t>
      </w:r>
      <w:r w:rsidR="00895E6B" w:rsidRPr="00023B36">
        <w:rPr>
          <w:lang w:val="lv-LV"/>
        </w:rPr>
        <w:t>.</w:t>
      </w:r>
    </w:p>
    <w:p w:rsidR="00023B36" w:rsidRDefault="00E92F36" w:rsidP="00414649">
      <w:pPr>
        <w:spacing w:after="120"/>
        <w:rPr>
          <w:lang w:val="lv-LV"/>
        </w:rPr>
      </w:pPr>
      <w:r w:rsidRPr="00023B36">
        <w:rPr>
          <w:lang w:val="lv-LV"/>
        </w:rPr>
        <w:t>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- 20.p; 2.vieta -18.p.; 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- 16.p;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-15.p;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10.vieta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16</w:t>
      </w:r>
      <w:r w:rsidR="00673183">
        <w:rPr>
          <w:lang w:val="lv-LV"/>
        </w:rPr>
        <w:t>.</w:t>
      </w:r>
      <w:r w:rsidRPr="00023B36">
        <w:rPr>
          <w:lang w:val="lv-LV"/>
        </w:rPr>
        <w:t xml:space="preserve"> un tālākas vietas </w:t>
      </w:r>
      <w:r w:rsidR="00673183">
        <w:rPr>
          <w:lang w:val="lv-LV"/>
        </w:rPr>
        <w:t xml:space="preserve">- </w:t>
      </w:r>
      <w:r w:rsidRPr="00023B36">
        <w:rPr>
          <w:lang w:val="lv-LV"/>
        </w:rPr>
        <w:t>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kam vairāk precīzo trāpījumu desmitniekā. Dalībnieks</w:t>
      </w:r>
      <w:r w:rsidR="00673183">
        <w:rPr>
          <w:lang w:val="lv-LV"/>
        </w:rPr>
        <w:t>, kas guvis lielāku</w:t>
      </w:r>
      <w:r w:rsidR="00023B36" w:rsidRPr="00023B36">
        <w:rPr>
          <w:lang w:val="lv-LV"/>
        </w:rPr>
        <w:t xml:space="preserve"> punktu skaitu pēc </w:t>
      </w:r>
      <w:r w:rsidR="00C71A7E">
        <w:rPr>
          <w:lang w:val="lv-LV"/>
        </w:rPr>
        <w:t>trim</w:t>
      </w:r>
      <w:r w:rsidR="00023B36" w:rsidRPr="00023B36">
        <w:rPr>
          <w:lang w:val="lv-LV"/>
        </w:rPr>
        <w:t xml:space="preserve"> vingrinājumiem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ieņem pirmo vietu.</w:t>
      </w:r>
    </w:p>
    <w:p w:rsidR="002E26E9" w:rsidRDefault="002E26E9" w:rsidP="00414649">
      <w:pPr>
        <w:spacing w:after="120"/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Finansiālie noteikumi.</w:t>
      </w:r>
    </w:p>
    <w:p w:rsidR="00225667" w:rsidRDefault="00225667" w:rsidP="00414649">
      <w:pPr>
        <w:spacing w:after="120"/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673183">
        <w:rPr>
          <w:lang w:val="lv-LV"/>
        </w:rPr>
        <w:t xml:space="preserve">- </w:t>
      </w:r>
      <w:r w:rsidR="00F00CC5">
        <w:rPr>
          <w:lang w:val="lv-LV"/>
        </w:rPr>
        <w:t>9</w:t>
      </w:r>
      <w:r w:rsidR="005C74E7" w:rsidRPr="00023B36">
        <w:rPr>
          <w:lang w:val="lv-LV"/>
        </w:rPr>
        <w:t xml:space="preserve"> euro</w:t>
      </w:r>
      <w:r w:rsidR="00FC1F1E" w:rsidRPr="00023B36">
        <w:rPr>
          <w:lang w:val="lv-LV"/>
        </w:rPr>
        <w:t>.</w:t>
      </w:r>
      <w:r w:rsidR="00673183">
        <w:rPr>
          <w:lang w:val="lv-LV"/>
        </w:rPr>
        <w:t xml:space="preserve"> </w:t>
      </w:r>
    </w:p>
    <w:p w:rsidR="002E26E9" w:rsidRPr="00023B36" w:rsidRDefault="002E26E9" w:rsidP="00414649">
      <w:pPr>
        <w:spacing w:after="120"/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Apbalvošana.</w:t>
      </w:r>
    </w:p>
    <w:p w:rsidR="00200321" w:rsidRPr="00200321" w:rsidRDefault="00673183" w:rsidP="00200321">
      <w:pPr>
        <w:rPr>
          <w:lang w:val="lv-LV"/>
        </w:rPr>
      </w:pPr>
      <w:r>
        <w:rPr>
          <w:lang w:val="lv-LV"/>
        </w:rPr>
        <w:t>1</w:t>
      </w:r>
      <w:r w:rsidRPr="00200321">
        <w:rPr>
          <w:lang w:val="lv-LV"/>
        </w:rPr>
        <w:t>.-3.v.ieguvēji ti</w:t>
      </w:r>
      <w:r w:rsidR="00023B36" w:rsidRPr="00200321">
        <w:rPr>
          <w:lang w:val="lv-LV"/>
        </w:rPr>
        <w:t>k</w:t>
      </w:r>
      <w:r w:rsidRPr="00200321">
        <w:rPr>
          <w:lang w:val="lv-LV"/>
        </w:rPr>
        <w:t>s apbalvoti ar kausiem</w:t>
      </w:r>
      <w:r w:rsidR="00023B36" w:rsidRPr="00200321">
        <w:rPr>
          <w:lang w:val="lv-LV"/>
        </w:rPr>
        <w:t xml:space="preserve"> un </w:t>
      </w:r>
      <w:r w:rsidR="00F85C89" w:rsidRPr="00200321">
        <w:rPr>
          <w:lang w:val="lv-LV"/>
        </w:rPr>
        <w:t>diplomiem</w:t>
      </w:r>
      <w:r w:rsidR="00200321" w:rsidRPr="00200321">
        <w:rPr>
          <w:lang w:val="lv-LV"/>
        </w:rPr>
        <w:t xml:space="preserve"> sieviešu un vīriešu kategorijās.</w:t>
      </w:r>
    </w:p>
    <w:p w:rsidR="00023B36" w:rsidRPr="00200321" w:rsidRDefault="00F3450E" w:rsidP="00023B36">
      <w:pPr>
        <w:rPr>
          <w:lang w:val="lv-LV"/>
        </w:rPr>
      </w:pPr>
      <w:r w:rsidRPr="00200321">
        <w:rPr>
          <w:lang w:val="lv-LV"/>
        </w:rPr>
        <w:t xml:space="preserve"> 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AE" w:rsidRDefault="000658AE" w:rsidP="00726F2D">
      <w:r>
        <w:separator/>
      </w:r>
    </w:p>
  </w:endnote>
  <w:endnote w:type="continuationSeparator" w:id="0">
    <w:p w:rsidR="000658AE" w:rsidRDefault="000658AE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AE" w:rsidRDefault="000658AE" w:rsidP="00726F2D">
      <w:r>
        <w:separator/>
      </w:r>
    </w:p>
  </w:footnote>
  <w:footnote w:type="continuationSeparator" w:id="0">
    <w:p w:rsidR="000658AE" w:rsidRDefault="000658AE" w:rsidP="0072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5F57"/>
    <w:multiLevelType w:val="hybridMultilevel"/>
    <w:tmpl w:val="8C680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7"/>
    <w:rsid w:val="00010F10"/>
    <w:rsid w:val="00020B3F"/>
    <w:rsid w:val="00023B36"/>
    <w:rsid w:val="000318C5"/>
    <w:rsid w:val="000368DA"/>
    <w:rsid w:val="00044C91"/>
    <w:rsid w:val="000658AE"/>
    <w:rsid w:val="00065DBF"/>
    <w:rsid w:val="000B4B34"/>
    <w:rsid w:val="000B799F"/>
    <w:rsid w:val="00176031"/>
    <w:rsid w:val="00185EE3"/>
    <w:rsid w:val="00200321"/>
    <w:rsid w:val="00205246"/>
    <w:rsid w:val="00224F11"/>
    <w:rsid w:val="00225667"/>
    <w:rsid w:val="002E26E9"/>
    <w:rsid w:val="002F7D1F"/>
    <w:rsid w:val="003113DE"/>
    <w:rsid w:val="00315CE1"/>
    <w:rsid w:val="003813E1"/>
    <w:rsid w:val="00414649"/>
    <w:rsid w:val="0043533F"/>
    <w:rsid w:val="00453CB1"/>
    <w:rsid w:val="004D4036"/>
    <w:rsid w:val="004D7437"/>
    <w:rsid w:val="005B305D"/>
    <w:rsid w:val="005B7A18"/>
    <w:rsid w:val="005C74E7"/>
    <w:rsid w:val="005F7CAA"/>
    <w:rsid w:val="0061551F"/>
    <w:rsid w:val="00673183"/>
    <w:rsid w:val="00690A9A"/>
    <w:rsid w:val="00726F2D"/>
    <w:rsid w:val="00736744"/>
    <w:rsid w:val="00773969"/>
    <w:rsid w:val="007C5565"/>
    <w:rsid w:val="007D69F5"/>
    <w:rsid w:val="007F685F"/>
    <w:rsid w:val="00867819"/>
    <w:rsid w:val="00895E6B"/>
    <w:rsid w:val="008F5C12"/>
    <w:rsid w:val="008F7147"/>
    <w:rsid w:val="00947FEE"/>
    <w:rsid w:val="009678B3"/>
    <w:rsid w:val="00992ADA"/>
    <w:rsid w:val="00A6387F"/>
    <w:rsid w:val="00A772D2"/>
    <w:rsid w:val="00AA1EC0"/>
    <w:rsid w:val="00AA4C6A"/>
    <w:rsid w:val="00B2531C"/>
    <w:rsid w:val="00B7549E"/>
    <w:rsid w:val="00B91D7A"/>
    <w:rsid w:val="00B924DD"/>
    <w:rsid w:val="00BB2F61"/>
    <w:rsid w:val="00BC19D7"/>
    <w:rsid w:val="00BC31FC"/>
    <w:rsid w:val="00BD150E"/>
    <w:rsid w:val="00C34AAD"/>
    <w:rsid w:val="00C669A5"/>
    <w:rsid w:val="00C71A7E"/>
    <w:rsid w:val="00CB3287"/>
    <w:rsid w:val="00CB6E3B"/>
    <w:rsid w:val="00D272BB"/>
    <w:rsid w:val="00D37D24"/>
    <w:rsid w:val="00D404BF"/>
    <w:rsid w:val="00D50E70"/>
    <w:rsid w:val="00D925C4"/>
    <w:rsid w:val="00D965E9"/>
    <w:rsid w:val="00D97B4D"/>
    <w:rsid w:val="00DE6309"/>
    <w:rsid w:val="00DF4589"/>
    <w:rsid w:val="00E36182"/>
    <w:rsid w:val="00E56D70"/>
    <w:rsid w:val="00E92F36"/>
    <w:rsid w:val="00F00CC5"/>
    <w:rsid w:val="00F3450E"/>
    <w:rsid w:val="00F45322"/>
    <w:rsid w:val="00F85C89"/>
    <w:rsid w:val="00F9029E"/>
    <w:rsid w:val="00FA472F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5019-4EF4-4FB0-AA8E-196786F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0B79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sosnars@ogre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24</cp:revision>
  <cp:lastPrinted>2015-09-18T06:09:00Z</cp:lastPrinted>
  <dcterms:created xsi:type="dcterms:W3CDTF">2015-09-21T08:45:00Z</dcterms:created>
  <dcterms:modified xsi:type="dcterms:W3CDTF">2018-02-06T07:20:00Z</dcterms:modified>
</cp:coreProperties>
</file>